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034A972D" w:rsidR="00215B0E" w:rsidRDefault="667411F0" w:rsidP="667411F0">
      <w:pPr>
        <w:spacing w:line="240" w:lineRule="auto"/>
        <w:jc w:val="right"/>
        <w:rPr>
          <w:rFonts w:ascii="Corbel" w:hAnsi="Corbel"/>
          <w:i/>
          <w:iCs/>
        </w:rPr>
      </w:pPr>
      <w:r w:rsidRPr="667411F0">
        <w:rPr>
          <w:rFonts w:ascii="Times New Roman" w:hAnsi="Times New Roman"/>
          <w:b/>
          <w:bCs/>
        </w:rPr>
        <w:t xml:space="preserve">   </w:t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Pr="667411F0">
        <w:rPr>
          <w:rFonts w:ascii="Corbel" w:hAnsi="Corbel"/>
          <w:i/>
          <w:iCs/>
        </w:rPr>
        <w:t xml:space="preserve">Załącznik nr 1.5 do Zarządzenia Rektora UR nr </w:t>
      </w:r>
      <w:r w:rsidR="00887A30">
        <w:rPr>
          <w:rFonts w:ascii="Corbel" w:hAnsi="Corbel"/>
          <w:i/>
          <w:iCs/>
        </w:rPr>
        <w:t>61</w:t>
      </w:r>
      <w:r w:rsidRPr="667411F0">
        <w:rPr>
          <w:rFonts w:ascii="Corbel" w:hAnsi="Corbel"/>
          <w:i/>
          <w:iCs/>
        </w:rPr>
        <w:t>/202</w:t>
      </w:r>
      <w:r w:rsidR="00887A30">
        <w:rPr>
          <w:rFonts w:ascii="Corbel" w:hAnsi="Corbel"/>
          <w:i/>
          <w:iCs/>
        </w:rPr>
        <w:t>5</w:t>
      </w:r>
    </w:p>
    <w:p w14:paraId="598A8AA9" w14:textId="77777777" w:rsidR="00215B0E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E809D1A" w14:textId="5A1D3069" w:rsidR="00215B0E" w:rsidRDefault="42351BB3" w:rsidP="42351BB3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42351BB3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42351BB3">
        <w:rPr>
          <w:rFonts w:ascii="Corbel" w:hAnsi="Corbel"/>
          <w:i/>
          <w:iCs/>
          <w:smallCaps/>
          <w:sz w:val="24"/>
          <w:szCs w:val="24"/>
        </w:rPr>
        <w:t>2025-2027</w:t>
      </w:r>
    </w:p>
    <w:p w14:paraId="672A6659" w14:textId="77777777" w:rsidR="00215B0E" w:rsidRDefault="00215B0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148F08C6" w14:textId="77777777" w:rsidR="00215B0E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</w:p>
    <w:p w14:paraId="5F4BE4FD" w14:textId="77777777" w:rsidR="00215B0E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42351BB3">
        <w:rPr>
          <w:rFonts w:ascii="Corbel" w:hAnsi="Corbel"/>
          <w:sz w:val="20"/>
          <w:szCs w:val="20"/>
        </w:rPr>
        <w:t>Rok akademicki   2025/2026, 2026/2027</w:t>
      </w:r>
    </w:p>
    <w:p w14:paraId="0A37501D" w14:textId="77777777" w:rsidR="00215B0E" w:rsidRDefault="00215B0E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215B0E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215B0E" w14:paraId="18B45D60" w14:textId="77777777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701564" w14:textId="77777777" w:rsidR="00215B0E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5292F0" w14:textId="77777777" w:rsidR="00215B0E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obcy z elementami terminologii specjalistycznej – język angielski</w:t>
            </w:r>
          </w:p>
        </w:tc>
      </w:tr>
      <w:tr w:rsidR="00215B0E" w14:paraId="4CA29152" w14:textId="77777777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54DAFC" w14:textId="77777777" w:rsidR="00215B0E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B6C7B" w14:textId="77777777" w:rsidR="00215B0E" w:rsidRDefault="00215B0E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15B0E" w14:paraId="4E2F8C33" w14:textId="77777777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552E28" w14:textId="77777777" w:rsidR="00215B0E" w:rsidRDefault="00000000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E3000" w14:textId="2022D092" w:rsidR="00215B0E" w:rsidRDefault="78AF47CC" w:rsidP="667411F0">
            <w:pPr>
              <w:pStyle w:val="Odpowiedzi"/>
              <w:widowControl w:val="0"/>
              <w:spacing w:beforeAutospacing="1" w:after="0"/>
              <w:rPr>
                <w:b w:val="0"/>
              </w:rPr>
            </w:pPr>
            <w:r w:rsidRPr="667411F0">
              <w:rPr>
                <w:rFonts w:ascii="Corbel" w:eastAsia="Corbel" w:hAnsi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15B0E" w14:paraId="3E499A58" w14:textId="77777777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39E105" w14:textId="77777777" w:rsidR="00215B0E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486604" w14:textId="2F7B9D9C" w:rsidR="00215B0E" w:rsidRDefault="50E637B1" w:rsidP="686331C8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686331C8">
              <w:rPr>
                <w:rFonts w:ascii="Corbel" w:hAnsi="Corbel"/>
                <w:b w:val="0"/>
                <w:sz w:val="24"/>
                <w:szCs w:val="24"/>
              </w:rPr>
              <w:t>Centrum Nauki Języków Obcych i Certyfikacji</w:t>
            </w:r>
          </w:p>
        </w:tc>
      </w:tr>
      <w:tr w:rsidR="00215B0E" w14:paraId="7619E23C" w14:textId="77777777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835047" w14:textId="77777777" w:rsidR="00215B0E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254D5" w14:textId="77777777" w:rsidR="00215B0E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215B0E" w14:paraId="2BB766A3" w14:textId="77777777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8A1CED" w14:textId="77777777" w:rsidR="00215B0E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06B3E5" w14:textId="77777777" w:rsidR="00215B0E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215B0E" w14:paraId="020B26A7" w14:textId="77777777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C0481C" w14:textId="77777777" w:rsidR="00215B0E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FABF29" w14:textId="77777777" w:rsidR="00215B0E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215B0E" w14:paraId="5B469018" w14:textId="77777777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3992E0" w14:textId="77777777" w:rsidR="00215B0E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440E62" w14:textId="77777777" w:rsidR="00215B0E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15B0E" w14:paraId="22C7101E" w14:textId="77777777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AAF248" w14:textId="77777777" w:rsidR="00215B0E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C2C45" w14:textId="77777777" w:rsidR="00215B0E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II, semestr 1, 2, 3, 4</w:t>
            </w:r>
          </w:p>
        </w:tc>
      </w:tr>
      <w:tr w:rsidR="00215B0E" w14:paraId="327EBB0B" w14:textId="77777777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63A118" w14:textId="77777777" w:rsidR="00215B0E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2A21FD" w14:textId="77777777" w:rsidR="00215B0E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215B0E" w14:paraId="3961C248" w14:textId="77777777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A990D4" w14:textId="77777777" w:rsidR="00215B0E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7F07EE" w14:textId="77777777" w:rsidR="00215B0E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215B0E" w14:paraId="69C2AF6E" w14:textId="77777777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820193" w14:textId="77777777" w:rsidR="00215B0E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EB378F" w14:textId="55BC5A5F" w:rsidR="00215B0E" w:rsidRDefault="0090742C" w:rsidP="667411F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667411F0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1852F108" w:rsidRPr="667411F0">
              <w:rPr>
                <w:rFonts w:ascii="Corbel" w:hAnsi="Corbel"/>
                <w:b w:val="0"/>
                <w:sz w:val="24"/>
                <w:szCs w:val="24"/>
              </w:rPr>
              <w:t>gr Joanna Skowron</w:t>
            </w:r>
          </w:p>
        </w:tc>
      </w:tr>
      <w:tr w:rsidR="00215B0E" w14:paraId="72F33DF1" w14:textId="77777777" w:rsidTr="667411F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1FE442" w14:textId="77777777" w:rsidR="00215B0E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01BF17" w14:textId="1476A3B2" w:rsidR="00215B0E" w:rsidRDefault="42351BB3" w:rsidP="42351BB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42351BB3">
              <w:rPr>
                <w:rFonts w:ascii="Corbel" w:hAnsi="Corbel"/>
                <w:b w:val="0"/>
                <w:sz w:val="24"/>
                <w:szCs w:val="24"/>
              </w:rPr>
              <w:t>mgr Aneta Maciąg</w:t>
            </w:r>
          </w:p>
        </w:tc>
      </w:tr>
    </w:tbl>
    <w:p w14:paraId="57A64E18" w14:textId="77777777" w:rsidR="00215B0E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A05A809" w14:textId="77777777" w:rsidR="00215B0E" w:rsidRDefault="00215B0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215B0E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A39BBE3" w14:textId="77777777" w:rsidR="00215B0E" w:rsidRDefault="00215B0E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1049"/>
        <w:gridCol w:w="899"/>
        <w:gridCol w:w="1184"/>
        <w:gridCol w:w="1020"/>
        <w:gridCol w:w="618"/>
        <w:gridCol w:w="812"/>
        <w:gridCol w:w="735"/>
        <w:gridCol w:w="933"/>
        <w:gridCol w:w="1163"/>
        <w:gridCol w:w="1440"/>
      </w:tblGrid>
      <w:tr w:rsidR="00215B0E" w14:paraId="29EFE98F" w14:textId="77777777" w:rsidTr="667411F0"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A0CA5" w14:textId="77777777" w:rsidR="00215B0E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215B0E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60AB22" w14:textId="77777777" w:rsidR="00215B0E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FE184D" w14:textId="77777777" w:rsidR="00215B0E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Lektoraty jęz. obcych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9DDADA" w14:textId="77777777" w:rsidR="00215B0E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B6E05A" w14:textId="77777777" w:rsidR="00215B0E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273B9D" w14:textId="77777777" w:rsidR="00215B0E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8E3D2" w14:textId="77777777" w:rsidR="00215B0E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FA399F" w14:textId="77777777" w:rsidR="00215B0E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B1B43" w14:textId="77777777" w:rsidR="00215B0E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74E17E" w14:textId="77777777" w:rsidR="00215B0E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15B0E" w14:paraId="7000E632" w14:textId="77777777" w:rsidTr="667411F0">
        <w:trPr>
          <w:trHeight w:val="45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841BE" w14:textId="77777777" w:rsidR="00215B0E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9897CE" w14:textId="77777777" w:rsidR="00215B0E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A3D3EC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B940D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FD9C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94D5A5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F999B5" w14:textId="77777777" w:rsidR="00215B0E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15B0E" w14:paraId="20A1506C" w14:textId="77777777" w:rsidTr="667411F0">
        <w:trPr>
          <w:trHeight w:val="45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4751B" w14:textId="77777777" w:rsidR="00215B0E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C669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A3216" w14:textId="77777777" w:rsidR="00215B0E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56B9AB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FB0818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9F31CB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128261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86C05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01652C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884CA" w14:textId="77777777" w:rsidR="00215B0E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15B0E" w14:paraId="565E217B" w14:textId="77777777" w:rsidTr="667411F0">
        <w:trPr>
          <w:trHeight w:val="45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D5EC4" w14:textId="77777777" w:rsidR="00215B0E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99056E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8C380" w14:textId="77777777" w:rsidR="00215B0E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99C43A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DBEF00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1D779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F2D8B6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78278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C39945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42F596" w14:textId="77777777" w:rsidR="00215B0E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15B0E" w14:paraId="0616ED8C" w14:textId="77777777" w:rsidTr="667411F0">
        <w:trPr>
          <w:trHeight w:val="45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8DEE6" w14:textId="77777777" w:rsidR="00215B0E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62CB0E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B40F80" w14:textId="77777777" w:rsidR="00215B0E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CE0A41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EBF3C5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98A12B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6DB82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97CC1D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0FFD37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21B90" w14:textId="77777777" w:rsidR="00215B0E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15B0E" w14:paraId="7B492667" w14:textId="77777777" w:rsidTr="667411F0">
        <w:trPr>
          <w:trHeight w:val="45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6E8B7" w14:textId="77777777" w:rsidR="00215B0E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699379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C8039C" w14:textId="77777777" w:rsidR="00215B0E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E9F23F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2F646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CE6F91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CDCEAD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B9E253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E523C" w14:textId="77777777" w:rsidR="00215B0E" w:rsidRDefault="00215B0E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B0A208" w14:textId="77777777" w:rsidR="00215B0E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52E56223" w14:textId="77777777" w:rsidR="00215B0E" w:rsidRDefault="00215B0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215B0E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78CDEFA" w14:textId="77777777" w:rsidR="00215B0E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07547A01" w14:textId="77777777" w:rsidR="00215B0E" w:rsidRDefault="00215B0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63524B2" w14:textId="77777777" w:rsidR="00215B0E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</w:p>
    <w:p w14:paraId="6BB0E224" w14:textId="77777777" w:rsidR="00215B0E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Zaliczenie z oceną</w:t>
      </w:r>
    </w:p>
    <w:p w14:paraId="261BAAD1" w14:textId="77777777" w:rsidR="00215B0E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215B0E" w14:paraId="4F891FBB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852B" w14:textId="77777777" w:rsidR="00215B0E" w:rsidRDefault="00000000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na poziomie B1+ według Europejskiego Opisu Kształcenia Językowego.</w:t>
            </w:r>
          </w:p>
        </w:tc>
      </w:tr>
    </w:tbl>
    <w:p w14:paraId="7673EEF4" w14:textId="77777777" w:rsidR="00215B0E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5043CB0F" w14:textId="77777777" w:rsidR="00215B0E" w:rsidRDefault="00215B0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215B0E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7459315" w14:textId="77777777" w:rsidR="00215B0E" w:rsidRDefault="00215B0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50"/>
        <w:gridCol w:w="8820"/>
      </w:tblGrid>
      <w:tr w:rsidR="00215B0E" w14:paraId="42529898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0E770" w14:textId="77777777" w:rsidR="00215B0E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EEEFF" w14:textId="77777777" w:rsidR="00215B0E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czterech sprawności językowych (rozumienie ze słuchu,</w:t>
            </w:r>
            <w:r>
              <w:rPr>
                <w:rFonts w:ascii="Corbel" w:hAnsi="Corbel"/>
                <w:b w:val="0"/>
                <w:smallCap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rozumienie tekstu czytanego, tworzenie wypowiedzi ustnych i</w:t>
            </w:r>
            <w:r>
              <w:rPr>
                <w:rFonts w:ascii="Corbel" w:hAnsi="Corbel"/>
                <w:b w:val="0"/>
                <w:smallCap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pisemnych) w ramach kształcenia kompetencji komunikacyjnej na</w:t>
            </w:r>
            <w:r>
              <w:rPr>
                <w:rFonts w:ascii="Corbel" w:hAnsi="Corbel"/>
                <w:b w:val="0"/>
                <w:smallCap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poziomie B2</w:t>
            </w:r>
          </w:p>
        </w:tc>
      </w:tr>
      <w:tr w:rsidR="00215B0E" w14:paraId="496FE020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CF7E8" w14:textId="77777777" w:rsidR="00215B0E" w:rsidRDefault="00000000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70B98" w14:textId="77777777" w:rsidR="00215B0E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Wykształcenie kompetencji językowej umożliwiającej komunikację w sytuacjach dnia codziennego, jak i posługiwanie się językiem obcym w podstawowym zakresie do celów zawodowych i naukowych.</w:t>
            </w:r>
          </w:p>
        </w:tc>
      </w:tr>
      <w:tr w:rsidR="00215B0E" w14:paraId="6CDDB5AB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0B3C4" w14:textId="77777777" w:rsidR="00215B0E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570DA" w14:textId="77777777" w:rsidR="00215B0E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Kształcenie i doskonalenie poprawności gramatycznej w wypowiedziach ustnych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i pisemnych.</w:t>
            </w:r>
          </w:p>
        </w:tc>
      </w:tr>
      <w:tr w:rsidR="00215B0E" w14:paraId="17E407D2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2F916" w14:textId="77777777" w:rsidR="00215B0E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5AC7D" w14:textId="77777777" w:rsidR="00215B0E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Poszerzenie słownictwa oraz wprowadzenie słownictwa specjalistycznego (słownictwa z zakresu pedagogiki).</w:t>
            </w:r>
          </w:p>
        </w:tc>
      </w:tr>
      <w:tr w:rsidR="00215B0E" w14:paraId="7DA9B1EB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055E9" w14:textId="77777777" w:rsidR="00215B0E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1A815" w14:textId="77777777" w:rsidR="00215B0E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do przedstawienia zagadnień dotyczących własnej tematyki zawodowej w formie prezentacji opracowanej w oparciu o proste teksty fachowe.</w:t>
            </w:r>
          </w:p>
        </w:tc>
      </w:tr>
    </w:tbl>
    <w:p w14:paraId="6537F28F" w14:textId="77777777" w:rsidR="00215B0E" w:rsidRDefault="00215B0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215B0E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DFB9E20" w14:textId="77777777" w:rsidR="00215B0E" w:rsidRDefault="00215B0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215B0E" w14:paraId="1160A757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145ED" w14:textId="77777777" w:rsidR="00215B0E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E9269" w14:textId="77777777" w:rsidR="00215B0E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52D2E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15B0E" w14:paraId="2BB9099A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A5964" w14:textId="77777777" w:rsidR="00215B0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1A33A" w14:textId="77777777" w:rsidR="00215B0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Student:</w:t>
            </w:r>
          </w:p>
          <w:p w14:paraId="3FF27768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Zinterpretuje tekst specjalistyczny z zakresu tematyki pedagogicznej, zastosuje specjalistyczne słownictwo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br/>
              <w:t xml:space="preserve">w odpowiednim zakresie, wypowie się w formie werbalnej i pisemnej na wybrane tematy oraz przygotuje wystąpienie z dziedziny pedagogiki w różnorodnych obszarach posługując się poprawnie terminologią pedagogiczną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br/>
              <w:t>w języku angielskim na poziomie B2 Europejskiego Systemu Opisu Kształcenia Językowego.</w:t>
            </w:r>
          </w:p>
          <w:p w14:paraId="70DF9E56" w14:textId="77777777" w:rsidR="00215B0E" w:rsidRDefault="00215B0E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71BC" w14:textId="77777777" w:rsidR="00215B0E" w:rsidRDefault="00215B0E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229AF3" w14:textId="77777777" w:rsidR="00215B0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215B0E" w14:paraId="0C8DB277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6B19" w14:textId="77777777" w:rsidR="00215B0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AAEC" w14:textId="77777777" w:rsidR="00215B0E" w:rsidRDefault="00000000">
            <w:pPr>
              <w:pStyle w:val="Punktygwne"/>
              <w:widowControl w:val="0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krytycznej oceny posiadanej wiedzy</w:t>
            </w:r>
          </w:p>
          <w:p w14:paraId="1470304B" w14:textId="77777777" w:rsidR="00215B0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 umiejętności oraz motywacji do samokształcenia i samorozwoju w zakresie języka angielskiego z terminologią specjalistyczną.</w:t>
            </w:r>
          </w:p>
          <w:p w14:paraId="144A5D23" w14:textId="77777777" w:rsidR="00215B0E" w:rsidRDefault="00215B0E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610EB" w14:textId="77777777" w:rsidR="00215B0E" w:rsidRDefault="00215B0E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E3E2D9" w14:textId="77777777" w:rsidR="00215B0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37805D2" w14:textId="77777777" w:rsidR="00215B0E" w:rsidRDefault="00215B0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3F29E8" w14:textId="77777777" w:rsidR="00215B0E" w:rsidRDefault="00215B0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4E1D115" w14:textId="77777777" w:rsidR="00215B0E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215B0E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3B7B4B86" w14:textId="77777777" w:rsidR="00215B0E" w:rsidRDefault="00215B0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215B0E" w14:paraId="587EA2A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3026" w14:textId="77777777" w:rsidR="00215B0E" w:rsidRDefault="00000000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15B0E" w14:paraId="3A0FF5F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0AD66" w14:textId="77777777" w:rsidR="00215B0E" w:rsidRDefault="00215B0E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1829076" w14:textId="77777777" w:rsidR="00215B0E" w:rsidRDefault="00215B0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215B0E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BA226A1" w14:textId="77777777" w:rsidR="00215B0E" w:rsidRDefault="00215B0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inorHAnsi" w:hAnsiTheme="minorHAnsi"/>
          <w:szCs w:val="24"/>
        </w:rPr>
      </w:pPr>
    </w:p>
    <w:tbl>
      <w:tblPr>
        <w:tblpPr w:leftFromText="141" w:rightFromText="141" w:vertAnchor="text" w:tblpX="74" w:tblpY="1"/>
        <w:tblW w:w="9638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9638"/>
      </w:tblGrid>
      <w:tr w:rsidR="00215B0E" w14:paraId="55225495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69D229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15B0E" w14:paraId="4192CF2B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AF5275" w14:textId="77777777" w:rsidR="00215B0E" w:rsidRDefault="00000000">
            <w:pPr>
              <w:widowControl w:val="0"/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Rok I, semestr 1</w:t>
            </w:r>
          </w:p>
        </w:tc>
      </w:tr>
      <w:tr w:rsidR="00215B0E" w14:paraId="5D8DDAE1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A7E437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Moje życie</w:t>
            </w:r>
          </w:p>
          <w:p w14:paraId="084FEB2A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Mój dom, moje miejsce zamieszkania.</w:t>
            </w:r>
          </w:p>
          <w:p w14:paraId="458239A6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Zainteresowania, czas wolny, relacje w grupie.</w:t>
            </w:r>
          </w:p>
          <w:p w14:paraId="336BE6E0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Sporządzanie notatek, dyskusja.</w:t>
            </w:r>
          </w:p>
        </w:tc>
      </w:tr>
      <w:tr w:rsidR="00215B0E" w14:paraId="28A378C9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4B3419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Studia na uniwersytecie</w:t>
            </w:r>
          </w:p>
          <w:p w14:paraId="17C2F938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Studia na uniwersytecie i życie studenckie.</w:t>
            </w:r>
          </w:p>
          <w:p w14:paraId="66752909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Przygotowanie do przyszłego zawodu.</w:t>
            </w:r>
          </w:p>
          <w:p w14:paraId="70D6BF1A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Instytucje edukacyjne w Polsce i w wybranych krajach Unii Europejskiej.</w:t>
            </w:r>
          </w:p>
          <w:p w14:paraId="3F536227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Problemy szkolnictwa wyższego.</w:t>
            </w:r>
          </w:p>
          <w:p w14:paraId="1021830E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materiałów autentycznych. Projekty studentów.</w:t>
            </w:r>
          </w:p>
        </w:tc>
      </w:tr>
      <w:tr w:rsidR="00215B0E" w14:paraId="5C54C839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5FD288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studentów w życiu społecznym</w:t>
            </w:r>
          </w:p>
          <w:p w14:paraId="5A4C2A53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Organizacje charytatywne, wolontariat.</w:t>
            </w:r>
          </w:p>
          <w:p w14:paraId="08DD0E66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tekstem oryginalnym; wypowiedź pisemna.</w:t>
            </w:r>
          </w:p>
        </w:tc>
      </w:tr>
      <w:tr w:rsidR="00215B0E" w14:paraId="7BA7FC3A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00ACFD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Rozmowa o pracę</w:t>
            </w:r>
          </w:p>
          <w:p w14:paraId="3F24E554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Przygotowanie się, opracowywanie pytań i odpowiedzi.</w:t>
            </w:r>
          </w:p>
          <w:p w14:paraId="4916DB0A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•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Dress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code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4E342CD4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Rozmowa kwalifikacyjna.</w:t>
            </w:r>
          </w:p>
          <w:p w14:paraId="4452D7B4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 grupach, projekty studentów.</w:t>
            </w:r>
          </w:p>
        </w:tc>
      </w:tr>
      <w:tr w:rsidR="00215B0E" w14:paraId="2866FD11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C0D891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zdrowotna i zdrowy styl życia</w:t>
            </w:r>
          </w:p>
          <w:p w14:paraId="32425771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Udzielanie pierwszej pomocy.</w:t>
            </w:r>
          </w:p>
          <w:p w14:paraId="1BCC24C3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Reagowanie w sytuacjach kryzysowych.</w:t>
            </w:r>
          </w:p>
          <w:p w14:paraId="20B79CD8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Wizyta u lekarza.</w:t>
            </w:r>
          </w:p>
          <w:p w14:paraId="1963C59B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tekstem oryginalnym. Materiały wideo.</w:t>
            </w:r>
          </w:p>
        </w:tc>
      </w:tr>
      <w:tr w:rsidR="00215B0E" w14:paraId="0E8AFBD1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B84094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współczesnych społeczeństw</w:t>
            </w:r>
          </w:p>
          <w:p w14:paraId="7361E758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Zaburzenia neurotyczne.</w:t>
            </w:r>
          </w:p>
          <w:p w14:paraId="27AA8AA2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Choroby cywilizacyjne.</w:t>
            </w:r>
          </w:p>
          <w:p w14:paraId="61240274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Instytucje profilaktyczne i resocjalizacyjne.</w:t>
            </w:r>
          </w:p>
          <w:p w14:paraId="3B230E94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tekstem oryginalnym. Projekty studentów.</w:t>
            </w:r>
          </w:p>
        </w:tc>
      </w:tr>
      <w:tr w:rsidR="00215B0E" w14:paraId="7EB4A72A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7E38B7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wychowania</w:t>
            </w:r>
          </w:p>
          <w:p w14:paraId="5BD351AD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Etapy rozwoju człowieka.</w:t>
            </w:r>
          </w:p>
          <w:p w14:paraId="273F602F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Potrzeby człowieka na różnych etapach życia.</w:t>
            </w:r>
          </w:p>
          <w:p w14:paraId="50611B4B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Metody wychowawcze.</w:t>
            </w:r>
          </w:p>
          <w:p w14:paraId="1A893FA7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tekstem oryginalnym. Dyskusja, wypowiedź pisemna.</w:t>
            </w:r>
          </w:p>
        </w:tc>
      </w:tr>
      <w:tr w:rsidR="00215B0E" w14:paraId="3B3B419C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1BBB26" w14:textId="77777777" w:rsidR="00215B0E" w:rsidRDefault="00000000">
            <w:pPr>
              <w:pStyle w:val="Default"/>
              <w:widowControl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Trudności w życiu młodych ludzi</w:t>
            </w:r>
          </w:p>
          <w:p w14:paraId="5478B690" w14:textId="77777777" w:rsidR="00215B0E" w:rsidRDefault="00000000">
            <w:pPr>
              <w:pStyle w:val="Default"/>
              <w:widowControl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• Trudności szkolne dzieci i młodzieży i sposoby ich rozwiązywania.</w:t>
            </w:r>
          </w:p>
          <w:p w14:paraId="79248AAD" w14:textId="77777777" w:rsidR="00215B0E" w:rsidRDefault="00000000">
            <w:pPr>
              <w:pStyle w:val="Default"/>
              <w:widowControl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• Konflikty i negocjacje.</w:t>
            </w:r>
          </w:p>
          <w:p w14:paraId="120DE363" w14:textId="77777777" w:rsidR="00215B0E" w:rsidRDefault="00000000">
            <w:pPr>
              <w:pStyle w:val="Default"/>
              <w:widowControl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 z tekstem oryginalnym. Projekty studentów.</w:t>
            </w:r>
          </w:p>
        </w:tc>
      </w:tr>
      <w:tr w:rsidR="00215B0E" w14:paraId="73BC902B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3A5EB4" w14:textId="77777777" w:rsidR="00215B0E" w:rsidRDefault="00000000">
            <w:pPr>
              <w:widowControl w:val="0"/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Rok I, semestr 2</w:t>
            </w:r>
          </w:p>
        </w:tc>
      </w:tr>
      <w:tr w:rsidR="00215B0E" w14:paraId="2887C325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E287E9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Relacje międzyludzkie</w:t>
            </w:r>
          </w:p>
          <w:p w14:paraId="2D089C4D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Relacje w rodzinie i w grupie.</w:t>
            </w:r>
          </w:p>
          <w:p w14:paraId="20D4E2AA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Formy terapii i mediacji.</w:t>
            </w:r>
          </w:p>
          <w:p w14:paraId="7168F8E7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materiałów autentycznych. Projekty studentów.</w:t>
            </w:r>
          </w:p>
        </w:tc>
      </w:tr>
      <w:tr w:rsidR="00215B0E" w14:paraId="1A6886BC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2A27B5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Podróże</w:t>
            </w:r>
          </w:p>
          <w:p w14:paraId="70A03A81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Jako forma spędzania czasu wolnego.</w:t>
            </w:r>
          </w:p>
          <w:p w14:paraId="4ECE2D9A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Środki transportu.</w:t>
            </w:r>
          </w:p>
          <w:p w14:paraId="70BA5C43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Praktyczne porady w podróży.</w:t>
            </w:r>
          </w:p>
          <w:p w14:paraId="420EC397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Rola nauki języków obcych w podróżowaniu.</w:t>
            </w:r>
          </w:p>
          <w:p w14:paraId="3BF012A3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tekstem oryginalnym. Dyskusja.</w:t>
            </w:r>
          </w:p>
        </w:tc>
      </w:tr>
      <w:tr w:rsidR="00215B0E" w14:paraId="41991CDC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DA9C48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czytelnictwa we współczesnym świecie</w:t>
            </w:r>
          </w:p>
          <w:p w14:paraId="68E2B3C0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Bajki w edukacji.</w:t>
            </w:r>
          </w:p>
          <w:p w14:paraId="4E1FEC81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Rekomendowanie wartościowych pozycji czytelniczych.</w:t>
            </w:r>
          </w:p>
          <w:p w14:paraId="7B1EDCC8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Projekty studentów. Wypowiedź pisemna.</w:t>
            </w:r>
          </w:p>
        </w:tc>
      </w:tr>
      <w:tr w:rsidR="00215B0E" w14:paraId="313B06F1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B38D3B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współczesnego świata</w:t>
            </w:r>
          </w:p>
          <w:p w14:paraId="5B298576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Ochrona środowiska.</w:t>
            </w:r>
          </w:p>
          <w:p w14:paraId="3FDB286A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Opisywanie pogody.</w:t>
            </w:r>
          </w:p>
          <w:p w14:paraId="1367B360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Podkreślenie roli wykorzystania surowców wtórnych.</w:t>
            </w:r>
          </w:p>
          <w:p w14:paraId="070ECABB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tekstem oryginalnym; translacja, streszczenie.</w:t>
            </w:r>
          </w:p>
        </w:tc>
      </w:tr>
      <w:tr w:rsidR="00215B0E" w14:paraId="0C2EF0F9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19E921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Myślenie krytyczne</w:t>
            </w:r>
          </w:p>
          <w:p w14:paraId="7979C1E9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Podejmowanie decyzji w sytuacjach problematycznych.</w:t>
            </w:r>
          </w:p>
          <w:p w14:paraId="7B5EEA12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Trudności szkolne dzieci i młodzieży i sposoby ich rozwiązywania.</w:t>
            </w:r>
          </w:p>
          <w:p w14:paraId="2FCFED46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Scenariusze zachowania w sytuacjach szkolnych.</w:t>
            </w:r>
          </w:p>
          <w:p w14:paraId="4C8AC1D1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tekstem oryginalnym z elementami dyskusji.</w:t>
            </w:r>
          </w:p>
        </w:tc>
      </w:tr>
      <w:tr w:rsidR="00215B0E" w14:paraId="1C1793C2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4D2D5B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Studia z zakresu pedagogiki</w:t>
            </w:r>
          </w:p>
          <w:p w14:paraId="78AA47FD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Możliwości zatrudnienia absolwenta w zależności od studiowanych specjalności.</w:t>
            </w:r>
          </w:p>
          <w:p w14:paraId="2BF51998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Dyskusja na forum grupy.</w:t>
            </w:r>
          </w:p>
          <w:p w14:paraId="3587F73F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215B0E" w14:paraId="22F4BBFC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20065B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wychowania</w:t>
            </w:r>
          </w:p>
          <w:p w14:paraId="67A07386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Profile psychologiczne – mężczyźni i kobiety.</w:t>
            </w:r>
          </w:p>
          <w:p w14:paraId="26ECC5EC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Różnice fizyczne, psychiczne, cechy charakteru.</w:t>
            </w:r>
          </w:p>
          <w:p w14:paraId="79CEE48D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opracowań naukowych. Dyskusja.</w:t>
            </w:r>
          </w:p>
        </w:tc>
      </w:tr>
      <w:tr w:rsidR="00215B0E" w14:paraId="32C0B619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21E6B8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Role społeczne realizowane przez kobietę i mężczyznę</w:t>
            </w:r>
          </w:p>
          <w:p w14:paraId="69A9E4D6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Stereotypy i rzeczywistość.</w:t>
            </w:r>
          </w:p>
          <w:p w14:paraId="31B10FB4" w14:textId="77777777" w:rsidR="00215B0E" w:rsidRDefault="00000000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opracowań naukowych. Praca z tekstem oryginalnym.</w:t>
            </w:r>
          </w:p>
        </w:tc>
      </w:tr>
      <w:tr w:rsidR="00215B0E" w14:paraId="5CE87C9F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051190" w14:textId="77777777" w:rsidR="00215B0E" w:rsidRDefault="00000000">
            <w:pPr>
              <w:pStyle w:val="Akapitzlist"/>
              <w:widowControl w:val="0"/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Rok II, semestr 3</w:t>
            </w:r>
          </w:p>
        </w:tc>
      </w:tr>
      <w:tr w:rsidR="00215B0E" w14:paraId="3C061B9E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77931B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zdrowotna.</w:t>
            </w:r>
          </w:p>
          <w:p w14:paraId="509ABEA5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Aktywność sportowa w życiu człowieka.</w:t>
            </w:r>
          </w:p>
          <w:p w14:paraId="3C49CD81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Sporty ekstremalne.</w:t>
            </w:r>
          </w:p>
          <w:p w14:paraId="48B5B4BC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Wypowiedź pisemna.</w:t>
            </w:r>
          </w:p>
        </w:tc>
      </w:tr>
      <w:tr w:rsidR="00215B0E" w14:paraId="732EBFE1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15365F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wychowania</w:t>
            </w:r>
          </w:p>
          <w:p w14:paraId="19165052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Stany psychiczne i zaburzenia procesów emocjonalnych.</w:t>
            </w:r>
          </w:p>
          <w:p w14:paraId="1838AD95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Wyrażanie uczuć w różnych sytuacjach.</w:t>
            </w:r>
          </w:p>
          <w:p w14:paraId="76F76243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Rozpoznawanie i wyrażanie emocji.</w:t>
            </w:r>
          </w:p>
          <w:p w14:paraId="60F7B540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tekstem oryginalnym; sporządzanie notatek i streszczeń jako przygotowanie do referowania i pisania pracy dyplomowej.</w:t>
            </w:r>
          </w:p>
        </w:tc>
      </w:tr>
      <w:tr w:rsidR="00215B0E" w14:paraId="627E1D98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6505C3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interpersonalna</w:t>
            </w:r>
          </w:p>
          <w:p w14:paraId="284FAAAD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Rola komunikacji interpersonalnej w życiu rodzinnym i społecznym.</w:t>
            </w:r>
          </w:p>
          <w:p w14:paraId="234C288E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• Modelowanie postaw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dzieci / uczniów.</w:t>
            </w:r>
          </w:p>
          <w:p w14:paraId="390BA950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Dyskusja. Projekty studentów.</w:t>
            </w:r>
          </w:p>
        </w:tc>
      </w:tr>
      <w:tr w:rsidR="00215B0E" w14:paraId="387C9ABC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99C83D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Problemy współczesnego świata</w:t>
            </w:r>
          </w:p>
          <w:p w14:paraId="192D2BC5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Zmęczenie i bezsenność.</w:t>
            </w:r>
          </w:p>
          <w:p w14:paraId="154F653E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Uzależnienia i nawyki.</w:t>
            </w:r>
          </w:p>
          <w:p w14:paraId="0829BA63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opracowań naukowych. Praca z tekstem oryginalnym.</w:t>
            </w:r>
          </w:p>
        </w:tc>
      </w:tr>
      <w:tr w:rsidR="00215B0E" w14:paraId="11C8C1A3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F3A8F4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muzyki na uczenie się i zapamiętywanie</w:t>
            </w:r>
          </w:p>
          <w:p w14:paraId="6975FF40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Wpływ muzyki na nastrój.</w:t>
            </w:r>
          </w:p>
          <w:p w14:paraId="67FB895C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Wykorzystanie edukacji muzycznej w pracy pedagoga.</w:t>
            </w:r>
          </w:p>
          <w:p w14:paraId="76F49B2B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Dyskusja. Projekty studentów.</w:t>
            </w:r>
          </w:p>
        </w:tc>
      </w:tr>
      <w:tr w:rsidR="00215B0E" w14:paraId="12B4887A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CECDC2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Pedagogika</w:t>
            </w:r>
          </w:p>
          <w:p w14:paraId="398F97D6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Jako nauka zajmująca się wychowaniem i kształceniem.</w:t>
            </w:r>
          </w:p>
          <w:p w14:paraId="3F1F73C8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Jako teoria wychowania.</w:t>
            </w:r>
          </w:p>
          <w:p w14:paraId="62D7933F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opracowań naukowych. Wypowiedź pisemna (notatka).</w:t>
            </w:r>
          </w:p>
        </w:tc>
      </w:tr>
      <w:tr w:rsidR="00215B0E" w14:paraId="4550A413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D7D897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Języki obce</w:t>
            </w:r>
          </w:p>
          <w:p w14:paraId="0F976664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Znajomość języka obcego jako klucza do pogłębiania integracji społecznej, kulturowej w Unii Europejskiej.</w:t>
            </w:r>
          </w:p>
          <w:p w14:paraId="3EDB560F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Dokumenty i wystąpienia na forum Parlamentu Europejskiego.</w:t>
            </w:r>
          </w:p>
          <w:p w14:paraId="6FD064DA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Technologie informacyjne w uczeniu się języka obcego.</w:t>
            </w:r>
          </w:p>
          <w:p w14:paraId="79105B66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tekstem oryginalnym. Dyskusja. Projekty studentów.</w:t>
            </w:r>
          </w:p>
        </w:tc>
      </w:tr>
      <w:tr w:rsidR="00215B0E" w14:paraId="09821F1C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2CB6FB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Pedagogika społeczna</w:t>
            </w:r>
          </w:p>
          <w:p w14:paraId="2554FA40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Związek pedagogiki społecznej z innymi dyscyplinami naukowymi w obszarze nauk społecznych.</w:t>
            </w:r>
          </w:p>
          <w:p w14:paraId="35F0FC13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tekstem oryginalnym. Wypowiedź pisemna.</w:t>
            </w:r>
          </w:p>
        </w:tc>
      </w:tr>
      <w:tr w:rsidR="00215B0E" w14:paraId="5F733616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90060C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Rok II, semestr 4</w:t>
            </w:r>
          </w:p>
        </w:tc>
      </w:tr>
      <w:tr w:rsidR="00215B0E" w14:paraId="4E960ABC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FE2A8C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konfliktów w pracy pedagoga.</w:t>
            </w:r>
          </w:p>
          <w:p w14:paraId="73B0888E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Wyrażanie własnego zdania.</w:t>
            </w:r>
          </w:p>
          <w:p w14:paraId="2608DDB9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Argumentowanie i negocjowanie. Mediacje.</w:t>
            </w:r>
          </w:p>
          <w:p w14:paraId="176FDB6A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Debata. Wypowiedź pisemna.</w:t>
            </w:r>
          </w:p>
        </w:tc>
      </w:tr>
      <w:tr w:rsidR="00215B0E" w14:paraId="75CB9FE7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B5FC6A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Wystąpienia publiczne</w:t>
            </w:r>
          </w:p>
          <w:p w14:paraId="4BB6ACB7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Mowa ciała.</w:t>
            </w:r>
          </w:p>
          <w:p w14:paraId="4137DB50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Zasady przygotowania prezentacji.</w:t>
            </w:r>
          </w:p>
          <w:p w14:paraId="16BBE580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Przykłady dobrych praktyk.</w:t>
            </w:r>
          </w:p>
          <w:p w14:paraId="292D949B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tekstem oryginalnym. Wystąpienia publiczne.</w:t>
            </w:r>
          </w:p>
        </w:tc>
      </w:tr>
      <w:tr w:rsidR="00215B0E" w14:paraId="459FC461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0A1585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współczesnego świata</w:t>
            </w:r>
          </w:p>
          <w:p w14:paraId="6E4E05B6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Przestępstwa.</w:t>
            </w:r>
          </w:p>
          <w:p w14:paraId="1AA336A1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Kradzież tożsamości.</w:t>
            </w:r>
          </w:p>
          <w:p w14:paraId="49F16855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tekstem oryginalnym. Dyskusja.</w:t>
            </w:r>
          </w:p>
        </w:tc>
      </w:tr>
      <w:tr w:rsidR="00215B0E" w14:paraId="0402DD79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B1BD8E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Resocjalizacja</w:t>
            </w:r>
          </w:p>
          <w:p w14:paraId="1B775EB2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Rola resocjalizacji.</w:t>
            </w:r>
          </w:p>
          <w:p w14:paraId="7C0CE663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Formy i metody oddziaływań resocjalizacyjnych.</w:t>
            </w:r>
          </w:p>
          <w:p w14:paraId="6A5867F4" w14:textId="186D99DE" w:rsidR="00215B0E" w:rsidRDefault="667411F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667411F0">
              <w:rPr>
                <w:rFonts w:ascii="Corbel" w:hAnsi="Corbel"/>
                <w:sz w:val="24"/>
                <w:szCs w:val="24"/>
              </w:rPr>
              <w:t>Naukowe źródła bibliograficzne obcojęzyczne, sporządzanie przypisów (zastosowanie wpisaniu referatów i prac dyplomowych). Wypowiedź pisemna (artykuł).</w:t>
            </w:r>
          </w:p>
        </w:tc>
      </w:tr>
      <w:tr w:rsidR="00215B0E" w14:paraId="1707C6CF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BA93A8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we współczesnym świecie</w:t>
            </w:r>
          </w:p>
          <w:p w14:paraId="77EE7B43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Kod etyczny.</w:t>
            </w:r>
          </w:p>
          <w:p w14:paraId="56E7D56D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Etyka w zawodzie pedagoga.</w:t>
            </w:r>
          </w:p>
          <w:p w14:paraId="33B61B86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Definicje i przykłady.</w:t>
            </w:r>
          </w:p>
          <w:p w14:paraId="3D17C74A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tekstem oryginalnym; sporządzanie notatek i streszczeń jako przygotowanie do referowania i pisania pracy dyplomowej. Projekty studentów.</w:t>
            </w:r>
          </w:p>
        </w:tc>
      </w:tr>
      <w:tr w:rsidR="00215B0E" w14:paraId="1355543A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D5034A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materiału koniecznego do opracowania pracy dyplomowej</w:t>
            </w:r>
          </w:p>
          <w:p w14:paraId="0B28842A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• Podstawowe zasady przygotowania bibliografii.</w:t>
            </w:r>
          </w:p>
          <w:p w14:paraId="39ECF167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Szukanie źródeł bibliograficznych.</w:t>
            </w:r>
          </w:p>
          <w:p w14:paraId="7B7E34AC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Źródła obcojęzyczne.</w:t>
            </w:r>
          </w:p>
          <w:p w14:paraId="72A81820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• Ochrona własności intelektualnej.</w:t>
            </w:r>
          </w:p>
          <w:p w14:paraId="036C7BE2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tekstem naukowym. Przygotowanie bibliografii i przypisów do źródeł obcojęzycznych jako elementu opracowania pracy dyplomowej.</w:t>
            </w:r>
          </w:p>
        </w:tc>
      </w:tr>
      <w:tr w:rsidR="00215B0E" w14:paraId="509CC100" w14:textId="77777777" w:rsidTr="667411F0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AA6F84" w14:textId="77777777" w:rsidR="00215B0E" w:rsidRDefault="00000000">
            <w:pPr>
              <w:pStyle w:val="Akapitzlist"/>
              <w:widowControl w:val="0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Prezentacje / projekty indywidualne studentów.</w:t>
            </w:r>
          </w:p>
        </w:tc>
      </w:tr>
    </w:tbl>
    <w:p w14:paraId="17AD93B2" w14:textId="77777777" w:rsidR="00215B0E" w:rsidRDefault="00215B0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215B0E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DE4B5B7" w14:textId="77777777" w:rsidR="00215B0E" w:rsidRDefault="00215B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9FB7A5" w14:textId="77777777" w:rsidR="00215B0E" w:rsidRDefault="00000000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Ćwiczenia: analiza i interpretacja tekstów (słuchanych i pisanych) z dyskusją, metoda projektów, praca w parach i grupach (rozwiązywanie zadań, dyskusja), rozwiązywanie zadań i testów, prezentacja multimedialna, gry dydaktyczne, </w:t>
      </w:r>
      <w:bookmarkStart w:id="0" w:name="_Hlk22229519"/>
      <w:r>
        <w:rPr>
          <w:rFonts w:ascii="Corbel" w:hAnsi="Corbel"/>
          <w:b w:val="0"/>
          <w:iCs/>
          <w:smallCaps w:val="0"/>
          <w:szCs w:val="24"/>
        </w:rPr>
        <w:t>odgrywanie ról</w:t>
      </w:r>
      <w:bookmarkEnd w:id="0"/>
      <w:r>
        <w:rPr>
          <w:rFonts w:ascii="Corbel" w:hAnsi="Corbel"/>
          <w:b w:val="0"/>
          <w:iCs/>
          <w:smallCaps w:val="0"/>
          <w:szCs w:val="24"/>
        </w:rPr>
        <w:t>, tworzenie wypowiedzi pisemnych.</w:t>
      </w:r>
      <w:bookmarkStart w:id="1" w:name="_Hlk22231856"/>
      <w:bookmarkEnd w:id="1"/>
    </w:p>
    <w:p w14:paraId="66204FF1" w14:textId="77777777" w:rsidR="00215B0E" w:rsidRDefault="00215B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215B0E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2DBF0D7D" w14:textId="77777777" w:rsidR="00215B0E" w:rsidRDefault="00215B0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215B0E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B62F1B3" w14:textId="77777777" w:rsidR="00215B0E" w:rsidRDefault="00215B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40"/>
        <w:gridCol w:w="2118"/>
      </w:tblGrid>
      <w:tr w:rsidR="00215B0E" w14:paraId="02714B8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1A4F7" w14:textId="77777777" w:rsidR="00215B0E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62157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2888A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52574297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15B0E" w14:paraId="7B66768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C5F6" w14:textId="77777777" w:rsidR="00215B0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12654" w14:textId="77777777" w:rsidR="00215B0E" w:rsidRDefault="00000000">
            <w:pPr>
              <w:widowControl w:val="0"/>
              <w:rPr>
                <w:rFonts w:ascii="Corbel" w:hAnsi="Corbel"/>
                <w:b/>
                <w:strike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sprawdzian pisemny, praca projektowa (prezentacja, referat/lektura), obserwacja </w:t>
            </w:r>
            <w:r>
              <w:rPr>
                <w:rFonts w:ascii="Corbel" w:hAnsi="Corbel"/>
                <w:sz w:val="24"/>
                <w:szCs w:val="24"/>
              </w:rPr>
              <w:br/>
              <w:t>w trakcie zajęć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26B56" w14:textId="77777777" w:rsidR="00215B0E" w:rsidRDefault="00000000">
            <w:pPr>
              <w:widowControl w:val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15B0E" w14:paraId="250A37DA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F0E4" w14:textId="77777777" w:rsidR="00215B0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CAA6" w14:textId="77777777" w:rsidR="00215B0E" w:rsidRDefault="00000000">
            <w:pPr>
              <w:widowControl w:val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4560" w14:textId="77777777" w:rsidR="00215B0E" w:rsidRDefault="00000000">
            <w:pPr>
              <w:widowControl w:val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2F2C34E" w14:textId="77777777" w:rsidR="00215B0E" w:rsidRDefault="00215B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215B0E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80A4E5D" w14:textId="77777777" w:rsidR="00215B0E" w:rsidRDefault="00215B0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215B0E" w14:paraId="7D0B3AAB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025E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w szczególności zaliczenie na ocenę pozytywną</w:t>
            </w:r>
          </w:p>
          <w:p w14:paraId="2A3549E2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wszystkich przewidzianych w danym semestrze prac pisemnych i uzyskanie pozytywnej oceny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z odpowiedzi ustnych, a także obecność na zajęciach i aktywne uczestnictwo w zajęciach.</w:t>
            </w:r>
          </w:p>
          <w:p w14:paraId="70FFA156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14:paraId="19219836" w14:textId="77777777" w:rsidR="00215B0E" w:rsidRDefault="00215B0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2BBEA2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</w:p>
          <w:p w14:paraId="6FF5D795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praca projektowa (prezentacja multimedialna, przygotowanie lektury/referatu- do wyboru)</w:t>
            </w:r>
          </w:p>
          <w:p w14:paraId="7DD6A67A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zaliczenie z oceną</w:t>
            </w:r>
          </w:p>
          <w:p w14:paraId="296FEF7D" w14:textId="77777777" w:rsidR="00215B0E" w:rsidRDefault="00215B0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49A0BF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14:paraId="3115F93E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zaliczenie pisemne: sprawdzian pisemny, wypowiedź pisemna</w:t>
            </w:r>
          </w:p>
          <w:p w14:paraId="647D2731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wykonanie pracy zaliczeniowej: praca projektowa (prezentacja, referat/lektura)</w:t>
            </w:r>
          </w:p>
          <w:p w14:paraId="7194DBDC" w14:textId="77777777" w:rsidR="00215B0E" w:rsidRDefault="00215B0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3EF2F7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14:paraId="5FF16409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Wykonanie pracy zaliczeniowej: przygotowanie prezentacji lub lektury/referatu lektury – do wyboru; zaliczenie sprawdzianów pisemnych, wypowiedź pisemna; ustalenie oceny zaliczeniowej na podstawie ocen cząstkowych.</w:t>
            </w:r>
          </w:p>
          <w:p w14:paraId="769D0D3C" w14:textId="77777777" w:rsidR="00215B0E" w:rsidRDefault="00215B0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8A0351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Kryteria oceny prac pisemnych:</w:t>
            </w:r>
          </w:p>
          <w:p w14:paraId="54CD245A" w14:textId="77777777" w:rsidR="00215B0E" w:rsidRDefault="00215B0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C69EE2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3E5E87FD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22C1557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437A81CA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456C927A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9E36E0D" w14:textId="253DCAC6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</w:t>
            </w:r>
            <w:r w:rsidR="00887A3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1231BE67" w14:textId="77777777" w:rsidR="00215B0E" w:rsidRDefault="00215B0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6CF648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14:paraId="36FEB5B0" w14:textId="77777777" w:rsidR="00215B0E" w:rsidRDefault="00215B0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0B880F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14:paraId="5593803A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 językowych, brak błędów językowych lub nieliczne błędy językowe nie zakłócające komunikacji.</w:t>
            </w:r>
          </w:p>
          <w:p w14:paraId="01590DDC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14:paraId="2B84667A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plus dobra: dobry poziom znajomości słownictwa i struktur językowych, nieliczne błędy językowe nieznacznie zakłócające komunikację, nieznaczne zakłócenia w płynności wypowiedzi.</w:t>
            </w:r>
          </w:p>
          <w:p w14:paraId="38A9D2D2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14:paraId="37432EA5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dobra: zadawalający poziom znajomości słownictwa i struktur językowych, błędy językowe nieznacznie zakłócające komunikację, nieznaczne zakłócenia w płynności wypowiedzi.</w:t>
            </w:r>
          </w:p>
          <w:p w14:paraId="18BB0C8E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14:paraId="26A46603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+dostateczna: ograniczona znajomość słownictwa i struktur językowych, liczne błędy językowe znacznie zakłócające komunikację i płynność wypowiedzi, odpowiedzi częściowo odbiegające od treści zadanego pytania, niekompletna.</w:t>
            </w:r>
          </w:p>
          <w:p w14:paraId="155BD4D1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14:paraId="56A8DF24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dostateczna: ograniczona znajomość słownictwa i struktur językowych, liczne błędy językowe znacznie zakłócające komunikację i płynność wypowiedzi, niepełne odpowiedzi na pytania, odpowiedzi częściowo odbiegające od treści zadanego pytania</w:t>
            </w:r>
          </w:p>
          <w:p w14:paraId="3BAA9E53" w14:textId="160D708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</w:t>
            </w:r>
            <w:r w:rsidR="00887A3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7DCA2344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znajomość słownictwa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struktur językowych uniemożliwiająca wykonanie zadania, chaotyczna konstrukcja wypowiedzi, bardzo uboga treść, niekomunikatywność, mylenie i zniekształcanie podstawowych informacji</w:t>
            </w:r>
          </w:p>
          <w:p w14:paraId="30D7AA69" w14:textId="77777777" w:rsidR="00215B0E" w:rsidRDefault="00215B0E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497D5B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 uzyskania pozytywnej oceny za każdy z ustanowionych efektów uczenia się.</w:t>
            </w:r>
          </w:p>
          <w:p w14:paraId="29E58E02" w14:textId="77777777" w:rsidR="00215B0E" w:rsidRDefault="00000000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Ocenę końcową z przedmiotu stanowi średnia arytmetyczna z ocen cząstkowych.</w:t>
            </w:r>
          </w:p>
          <w:p w14:paraId="7196D064" w14:textId="77777777" w:rsidR="00215B0E" w:rsidRDefault="00215B0E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FF1C98" w14:textId="77777777" w:rsidR="00215B0E" w:rsidRDefault="00215B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215B0E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D072C0D" w14:textId="77777777" w:rsidR="00215B0E" w:rsidRDefault="00215B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3"/>
        <w:gridCol w:w="4676"/>
      </w:tblGrid>
      <w:tr w:rsidR="00215B0E" w14:paraId="63D9DE7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52BB7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ACCBA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15B0E" w14:paraId="48A7103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2AD3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0749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215B0E" w14:paraId="31F1B01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0B11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48A21919" w14:textId="77777777" w:rsidR="00215B0E" w:rsidRDefault="00215B0E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596E62B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-udział w konsultacjach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8F9B" w14:textId="77777777" w:rsidR="00215B0E" w:rsidRDefault="00215B0E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8601FE" w14:textId="77777777" w:rsidR="00215B0E" w:rsidRDefault="00215B0E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B92E5D9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 (po dwie i pół godziny w semestrze)</w:t>
            </w:r>
          </w:p>
        </w:tc>
      </w:tr>
      <w:tr w:rsidR="00215B0E" w14:paraId="3B6E5BF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431A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2336EC3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zajęć</w:t>
            </w:r>
          </w:p>
          <w:p w14:paraId="007132FD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pracy projektowej</w:t>
            </w:r>
          </w:p>
          <w:p w14:paraId="01158EAE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sprawdzianów pisemnych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CABC7" w14:textId="77777777" w:rsidR="00215B0E" w:rsidRDefault="00215B0E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B08B5D1" w14:textId="77777777" w:rsidR="00215B0E" w:rsidRDefault="00215B0E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52E6F29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108</w:t>
            </w:r>
          </w:p>
          <w:p w14:paraId="41C0AA51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  <w:p w14:paraId="1C213BED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215B0E" w14:paraId="2F6B926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2727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A3AF0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375</w:t>
            </w:r>
          </w:p>
        </w:tc>
      </w:tr>
      <w:tr w:rsidR="00215B0E" w14:paraId="32DCA90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1C35E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3697" w14:textId="77777777" w:rsidR="00215B0E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BBE219B" w14:textId="77777777" w:rsidR="00215B0E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6DEB4AB" w14:textId="77777777" w:rsidR="00215B0E" w:rsidRDefault="00215B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215B0E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AD9C6F4" w14:textId="77777777" w:rsidR="00215B0E" w:rsidRDefault="00215B0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215B0E" w14:paraId="5BD6CAE4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6691" w14:textId="77777777" w:rsidR="00215B0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E24B6" w14:textId="77777777" w:rsidR="00215B0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15B0E" w14:paraId="46F372F1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5CD0D" w14:textId="77777777" w:rsidR="00215B0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D9C8" w14:textId="77777777" w:rsidR="00215B0E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B1F511A" w14:textId="77777777" w:rsidR="00215B0E" w:rsidRDefault="00215B0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215B0E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65F9C3DC" w14:textId="77777777" w:rsidR="00215B0E" w:rsidRDefault="00215B0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215B0E" w14:paraId="168864E9" w14:textId="77777777" w:rsidTr="667411F0">
        <w:trPr>
          <w:trHeight w:val="397"/>
        </w:trPr>
        <w:tc>
          <w:tcPr>
            <w:tcW w:w="7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C9695" w14:textId="77777777" w:rsidR="00215B0E" w:rsidRDefault="00000000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podstawowa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</w:p>
          <w:p w14:paraId="5023141B" w14:textId="77777777" w:rsidR="00215B0E" w:rsidRDefault="00215B0E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lang w:val="en-GB"/>
              </w:rPr>
            </w:pPr>
          </w:p>
          <w:p w14:paraId="7DDEB89C" w14:textId="4178BAE6" w:rsidR="5E7ED948" w:rsidRDefault="5E7ED948" w:rsidP="00887A30">
            <w:pPr>
              <w:pStyle w:val="Punktygwne"/>
              <w:widowControl w:val="0"/>
              <w:spacing w:before="0" w:after="0"/>
              <w:rPr>
                <w:lang w:val="en-GB"/>
              </w:rPr>
            </w:pPr>
            <w:proofErr w:type="spellStart"/>
            <w:r w:rsidRPr="667411F0">
              <w:rPr>
                <w:rFonts w:ascii="Corbel" w:hAnsi="Corbel"/>
                <w:b w:val="0"/>
                <w:smallCaps w:val="0"/>
                <w:color w:val="000000" w:themeColor="text1"/>
                <w:lang w:val="en-GB"/>
              </w:rPr>
              <w:t>Oxenden</w:t>
            </w:r>
            <w:proofErr w:type="spellEnd"/>
            <w:r w:rsidRPr="667411F0">
              <w:rPr>
                <w:rFonts w:ascii="Corbel" w:hAnsi="Corbel"/>
                <w:b w:val="0"/>
                <w:smallCaps w:val="0"/>
                <w:color w:val="000000" w:themeColor="text1"/>
                <w:lang w:val="en-GB"/>
              </w:rPr>
              <w:t xml:space="preserve"> C., Latham-Koenig Ch., Hudson J., </w:t>
            </w:r>
            <w:r w:rsidRPr="667411F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lang w:val="en-GB"/>
              </w:rPr>
              <w:t>English File</w:t>
            </w:r>
            <w:r w:rsidRPr="667411F0">
              <w:rPr>
                <w:rFonts w:ascii="Corbel" w:eastAsia="Corbel" w:hAnsi="Corbel" w:cs="Corbel"/>
                <w:b w:val="0"/>
                <w:color w:val="000000" w:themeColor="text1"/>
                <w:szCs w:val="24"/>
                <w:lang w:val="en-GB"/>
              </w:rPr>
              <w:t xml:space="preserve"> </w:t>
            </w:r>
            <w:r w:rsidRPr="667411F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lang w:val="en-GB"/>
              </w:rPr>
              <w:t>upper-intermediate</w:t>
            </w:r>
            <w:r w:rsidRPr="667411F0">
              <w:rPr>
                <w:rFonts w:ascii="Corbel" w:eastAsia="Corbel" w:hAnsi="Corbel" w:cs="Corbel"/>
                <w:b w:val="0"/>
                <w:color w:val="000000" w:themeColor="text1"/>
                <w:szCs w:val="24"/>
                <w:lang w:val="en-GB"/>
              </w:rPr>
              <w:t xml:space="preserve"> Fourth-Edition, </w:t>
            </w:r>
            <w:r w:rsidRPr="667411F0">
              <w:rPr>
                <w:rFonts w:ascii="Corbel" w:hAnsi="Corbel"/>
                <w:b w:val="0"/>
                <w:smallCaps w:val="0"/>
                <w:color w:val="000000" w:themeColor="text1"/>
                <w:lang w:val="en-GB"/>
              </w:rPr>
              <w:t>Oxford University Press</w:t>
            </w:r>
            <w:r w:rsidRPr="667411F0">
              <w:rPr>
                <w:rFonts w:ascii="Corbel" w:eastAsia="Corbel" w:hAnsi="Corbel" w:cs="Corbel"/>
                <w:b w:val="0"/>
                <w:color w:val="000000" w:themeColor="text1"/>
                <w:szCs w:val="24"/>
                <w:lang w:val="en-GB"/>
              </w:rPr>
              <w:t xml:space="preserve"> 2020.</w:t>
            </w:r>
          </w:p>
          <w:p w14:paraId="37F0E04E" w14:textId="5C3E6260" w:rsidR="667411F0" w:rsidRDefault="667411F0" w:rsidP="00887A30">
            <w:pPr>
              <w:pStyle w:val="Punktygwne"/>
              <w:widowControl w:val="0"/>
              <w:spacing w:before="0" w:after="0"/>
              <w:rPr>
                <w:rFonts w:ascii="Corbel" w:eastAsia="Corbel" w:hAnsi="Corbel" w:cs="Corbel"/>
                <w:b w:val="0"/>
                <w:color w:val="000000" w:themeColor="text1"/>
                <w:szCs w:val="24"/>
                <w:lang w:val="en-GB"/>
              </w:rPr>
            </w:pPr>
          </w:p>
          <w:p w14:paraId="06EA1426" w14:textId="77777777" w:rsidR="00215B0E" w:rsidRDefault="00000000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Oxenden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C., Latham-Koenig Ch., Hudson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File third edition, upper-intermediate,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Oxford University Press 2014</w:t>
            </w:r>
          </w:p>
          <w:p w14:paraId="1F3B1409" w14:textId="77777777" w:rsidR="00215B0E" w:rsidRDefault="00215B0E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14:paraId="201327CB" w14:textId="77777777" w:rsidR="00215B0E" w:rsidRDefault="00000000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Cullen P.,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Cambridge Vocabulary for IELTS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2018</w:t>
            </w:r>
          </w:p>
          <w:p w14:paraId="562C75D1" w14:textId="77777777" w:rsidR="00215B0E" w:rsidRDefault="00215B0E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14:paraId="59CD5A3E" w14:textId="77777777" w:rsidR="00215B0E" w:rsidRDefault="00000000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O’Dell Felicity,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</w:t>
            </w:r>
          </w:p>
          <w:p w14:paraId="664355AD" w14:textId="77777777" w:rsidR="00215B0E" w:rsidRDefault="00215B0E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14:paraId="55DBD76E" w14:textId="77777777" w:rsidR="00215B0E" w:rsidRDefault="00000000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Własne materiały autorskie</w:t>
            </w:r>
          </w:p>
          <w:p w14:paraId="1A965116" w14:textId="77777777" w:rsidR="00215B0E" w:rsidRDefault="00215B0E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</w:tc>
      </w:tr>
      <w:tr w:rsidR="00215B0E" w14:paraId="29B5B86F" w14:textId="77777777" w:rsidTr="667411F0">
        <w:trPr>
          <w:trHeight w:val="397"/>
        </w:trPr>
        <w:tc>
          <w:tcPr>
            <w:tcW w:w="7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CA5F3" w14:textId="77777777" w:rsidR="00215B0E" w:rsidRDefault="00000000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</w:p>
          <w:p w14:paraId="7DF4E37C" w14:textId="77777777" w:rsidR="00215B0E" w:rsidRDefault="00215B0E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14:paraId="01DCB362" w14:textId="77777777" w:rsidR="00215B0E" w:rsidRDefault="00000000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Mann M., Steve, Taylore-Knowles S.,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Destination B2 Grammar &amp; Vocabulary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, wyd. Macmillan, Oxford 2008</w:t>
            </w:r>
          </w:p>
          <w:p w14:paraId="44FB30F8" w14:textId="77777777" w:rsidR="00215B0E" w:rsidRDefault="00215B0E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</w:p>
          <w:p w14:paraId="3625CBF3" w14:textId="77777777" w:rsidR="00215B0E" w:rsidRDefault="00000000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Hewings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Cambridge Academic English B2 Upper Intermediate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, Cambridge University Press, Cambridge 2012</w:t>
            </w:r>
          </w:p>
          <w:p w14:paraId="1DA6542E" w14:textId="77777777" w:rsidR="00215B0E" w:rsidRDefault="00215B0E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</w:p>
          <w:p w14:paraId="727C2A64" w14:textId="77777777" w:rsidR="00215B0E" w:rsidRDefault="00000000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Dooley J., Evans V.,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Grammarway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 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Express Publishing, Berkshire 2016</w:t>
            </w:r>
          </w:p>
          <w:p w14:paraId="3041E394" w14:textId="77777777" w:rsidR="00215B0E" w:rsidRDefault="00215B0E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14:paraId="2A4068C9" w14:textId="77777777" w:rsidR="00215B0E" w:rsidRDefault="00000000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Materiały dla Instytutu Pedagogiki na stronie:</w:t>
            </w:r>
          </w:p>
          <w:p w14:paraId="6679AB5A" w14:textId="0AC9BC43" w:rsidR="00887A30" w:rsidRDefault="00887A30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hyperlink r:id="rId8" w:history="1">
              <w:r w:rsidRPr="00E43E7C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https://www.ur.edu.pl/pl/uniwersytet/jednostki/jednostki-pozakolegialne/studium-jezykow-obcych/e-dydaktyka</w:t>
              </w:r>
            </w:hyperlink>
          </w:p>
          <w:p w14:paraId="601F9592" w14:textId="77777777" w:rsidR="00887A30" w:rsidRDefault="00887A30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6EEF60E" w14:textId="77777777" w:rsidR="00215B0E" w:rsidRDefault="00000000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https://e-dydaktyka.uniwnet.com</w:t>
            </w:r>
          </w:p>
          <w:p w14:paraId="722B00AE" w14:textId="77777777" w:rsidR="00215B0E" w:rsidRDefault="00215B0E" w:rsidP="00887A3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42C6D796" w14:textId="77777777" w:rsidR="00215B0E" w:rsidRDefault="00215B0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1831B3" w14:textId="77777777" w:rsidR="00215B0E" w:rsidRDefault="00215B0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38B0C2" w14:textId="77777777" w:rsidR="00215B0E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Akceptacja Kierownika Jednostki lub osoby upoważnionej </w:t>
      </w:r>
    </w:p>
    <w:sectPr w:rsidR="00215B0E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50D0F" w14:textId="77777777" w:rsidR="008266D5" w:rsidRDefault="008266D5">
      <w:pPr>
        <w:spacing w:after="0" w:line="240" w:lineRule="auto"/>
      </w:pPr>
      <w:r>
        <w:separator/>
      </w:r>
    </w:p>
  </w:endnote>
  <w:endnote w:type="continuationSeparator" w:id="0">
    <w:p w14:paraId="398A1359" w14:textId="77777777" w:rsidR="008266D5" w:rsidRDefault="00826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roman"/>
    <w:pitch w:val="variable"/>
  </w:font>
  <w:font w:name="FreeSans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73DBA" w14:textId="77777777" w:rsidR="008266D5" w:rsidRDefault="008266D5">
      <w:pPr>
        <w:rPr>
          <w:sz w:val="12"/>
        </w:rPr>
      </w:pPr>
      <w:r>
        <w:separator/>
      </w:r>
    </w:p>
  </w:footnote>
  <w:footnote w:type="continuationSeparator" w:id="0">
    <w:p w14:paraId="774CD68A" w14:textId="77777777" w:rsidR="008266D5" w:rsidRDefault="008266D5">
      <w:pPr>
        <w:rPr>
          <w:sz w:val="12"/>
        </w:rPr>
      </w:pPr>
      <w:r>
        <w:continuationSeparator/>
      </w:r>
    </w:p>
  </w:footnote>
  <w:footnote w:id="1">
    <w:p w14:paraId="50887DAE" w14:textId="77777777" w:rsidR="00215B0E" w:rsidRDefault="00000000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6E18F"/>
    <w:multiLevelType w:val="multilevel"/>
    <w:tmpl w:val="A00A0C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EACC885"/>
    <w:multiLevelType w:val="multilevel"/>
    <w:tmpl w:val="D5BC333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871140362">
    <w:abstractNumId w:val="1"/>
  </w:num>
  <w:num w:numId="2" w16cid:durableId="1362703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812D881"/>
    <w:rsid w:val="00215B0E"/>
    <w:rsid w:val="005B43B9"/>
    <w:rsid w:val="008266D5"/>
    <w:rsid w:val="00887A30"/>
    <w:rsid w:val="0090742C"/>
    <w:rsid w:val="0812D881"/>
    <w:rsid w:val="0C66BBCB"/>
    <w:rsid w:val="1850C321"/>
    <w:rsid w:val="1852F108"/>
    <w:rsid w:val="22C79A4C"/>
    <w:rsid w:val="3837525D"/>
    <w:rsid w:val="38E299FB"/>
    <w:rsid w:val="39167DCA"/>
    <w:rsid w:val="3CF27AA4"/>
    <w:rsid w:val="42351BB3"/>
    <w:rsid w:val="46CBBAEB"/>
    <w:rsid w:val="50E637B1"/>
    <w:rsid w:val="5400F339"/>
    <w:rsid w:val="5E7ED948"/>
    <w:rsid w:val="667411F0"/>
    <w:rsid w:val="686331C8"/>
    <w:rsid w:val="6D99891C"/>
    <w:rsid w:val="78AF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C63AA"/>
  <w15:docId w15:val="{920C1D13-30CA-42DF-B481-1CC1D3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728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A728E"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A728E"/>
    <w:rPr>
      <w:rFonts w:ascii="Calibri" w:hAnsi="Calibri"/>
      <w:b/>
      <w:bCs/>
      <w:lang w:eastAsia="en-US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Free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FreeSans"/>
    </w:rPr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A728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A728E"/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87A3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A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.edu.pl/pl/uniwersytet/jednostki/jednostki-pozakolegialne/studium-jezykow-obcych/e-dydaktyk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B9AEE-FA89-4674-A247-332CD2774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2116</Words>
  <Characters>12698</Characters>
  <Application>Microsoft Office Word</Application>
  <DocSecurity>0</DocSecurity>
  <Lines>105</Lines>
  <Paragraphs>29</Paragraphs>
  <ScaleCrop>false</ScaleCrop>
  <Company>Hewlett-Packard Company</Company>
  <LinksUpToDate>false</LinksUpToDate>
  <CharactersWithSpaces>14785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Joanna Skowron</cp:lastModifiedBy>
  <cp:revision>2</cp:revision>
  <cp:lastPrinted>2020-10-13T08:10:00Z</cp:lastPrinted>
  <dcterms:created xsi:type="dcterms:W3CDTF">2025-10-14T13:54:00Z</dcterms:created>
  <dcterms:modified xsi:type="dcterms:W3CDTF">2025-10-14T13:54:00Z</dcterms:modified>
  <dc:language>pl-PL</dc:language>
</cp:coreProperties>
</file>